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F7" w:rsidRPr="008461FA" w:rsidRDefault="000549F7" w:rsidP="000549F7">
      <w:pPr>
        <w:jc w:val="center"/>
        <w:rPr>
          <w:rFonts w:ascii="標楷體" w:eastAsia="標楷體" w:hAnsi="標楷體"/>
          <w:sz w:val="36"/>
          <w:szCs w:val="36"/>
        </w:rPr>
      </w:pPr>
      <w:r w:rsidRPr="008461FA">
        <w:rPr>
          <w:rFonts w:ascii="標楷體" w:eastAsia="標楷體" w:hAnsi="標楷體" w:hint="eastAsia"/>
          <w:sz w:val="36"/>
          <w:szCs w:val="36"/>
        </w:rPr>
        <w:t>臺北市</w:t>
      </w:r>
      <w:r>
        <w:rPr>
          <w:rFonts w:ascii="標楷體" w:eastAsia="標楷體" w:hAnsi="標楷體" w:hint="eastAsia"/>
          <w:sz w:val="36"/>
          <w:szCs w:val="36"/>
        </w:rPr>
        <w:t>大安</w:t>
      </w:r>
      <w:r w:rsidRPr="008461FA">
        <w:rPr>
          <w:rFonts w:ascii="標楷體" w:eastAsia="標楷體" w:hAnsi="標楷體" w:hint="eastAsia"/>
          <w:sz w:val="36"/>
          <w:szCs w:val="36"/>
        </w:rPr>
        <w:t>區</w:t>
      </w:r>
      <w:r>
        <w:rPr>
          <w:rFonts w:ascii="標楷體" w:eastAsia="標楷體" w:hAnsi="標楷體" w:hint="eastAsia"/>
          <w:sz w:val="36"/>
          <w:szCs w:val="36"/>
        </w:rPr>
        <w:t>金華</w:t>
      </w:r>
      <w:r w:rsidRPr="008461FA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校園</w:t>
      </w:r>
      <w:r w:rsidRPr="008461FA">
        <w:rPr>
          <w:rFonts w:ascii="標楷體" w:eastAsia="標楷體" w:hAnsi="標楷體" w:hint="eastAsia"/>
          <w:sz w:val="36"/>
          <w:szCs w:val="36"/>
        </w:rPr>
        <w:t>停車管理</w:t>
      </w:r>
      <w:r w:rsidR="009949FA" w:rsidRPr="009949FA">
        <w:rPr>
          <w:rFonts w:ascii="標楷體" w:eastAsia="標楷體" w:hAnsi="標楷體" w:hint="eastAsia"/>
          <w:b/>
          <w:color w:val="FF0000"/>
          <w:sz w:val="36"/>
          <w:szCs w:val="36"/>
        </w:rPr>
        <w:t>要點</w:t>
      </w:r>
    </w:p>
    <w:p w:rsidR="000549F7" w:rsidRPr="009949FA" w:rsidRDefault="000549F7" w:rsidP="000549F7">
      <w:pPr>
        <w:wordWrap w:val="0"/>
        <w:jc w:val="right"/>
        <w:rPr>
          <w:rFonts w:ascii="標楷體" w:eastAsia="標楷體" w:hAnsi="標楷體"/>
          <w:b/>
          <w:color w:val="FF0000"/>
          <w:sz w:val="20"/>
          <w:szCs w:val="20"/>
        </w:rPr>
      </w:pPr>
      <w:r w:rsidRPr="009949FA">
        <w:rPr>
          <w:rFonts w:ascii="標楷體" w:eastAsia="標楷體" w:hAnsi="標楷體" w:hint="eastAsia"/>
          <w:b/>
          <w:color w:val="FF0000"/>
          <w:sz w:val="20"/>
          <w:szCs w:val="20"/>
        </w:rPr>
        <w:t>中華民國103年1月</w:t>
      </w:r>
      <w:r w:rsidR="009949FA" w:rsidRPr="009949FA">
        <w:rPr>
          <w:rFonts w:ascii="標楷體" w:eastAsia="標楷體" w:hAnsi="標楷體" w:hint="eastAsia"/>
          <w:b/>
          <w:color w:val="FF0000"/>
          <w:sz w:val="20"/>
          <w:szCs w:val="20"/>
        </w:rPr>
        <w:t>20</w:t>
      </w:r>
      <w:r w:rsidRPr="009949FA">
        <w:rPr>
          <w:rFonts w:ascii="標楷體" w:eastAsia="標楷體" w:hAnsi="標楷體" w:hint="eastAsia"/>
          <w:b/>
          <w:color w:val="FF0000"/>
          <w:sz w:val="20"/>
          <w:szCs w:val="20"/>
        </w:rPr>
        <w:t>日校務會議</w:t>
      </w:r>
      <w:r w:rsidR="009949FA">
        <w:rPr>
          <w:rFonts w:ascii="標楷體" w:eastAsia="標楷體" w:hAnsi="標楷體" w:hint="eastAsia"/>
          <w:b/>
          <w:color w:val="FF0000"/>
          <w:sz w:val="20"/>
          <w:szCs w:val="20"/>
        </w:rPr>
        <w:t>通過</w:t>
      </w:r>
    </w:p>
    <w:p w:rsidR="000549F7" w:rsidRPr="001F6C74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eastAsia="標楷體"/>
        </w:rPr>
      </w:pPr>
      <w:r w:rsidRPr="001F6C74">
        <w:rPr>
          <w:rFonts w:eastAsia="標楷體" w:hint="eastAsia"/>
        </w:rPr>
        <w:t>申請對象僅限本校</w:t>
      </w:r>
      <w:r w:rsidRPr="009949FA">
        <w:rPr>
          <w:rFonts w:eastAsia="標楷體" w:hint="eastAsia"/>
          <w:b/>
          <w:color w:val="FF0000"/>
        </w:rPr>
        <w:t>在職教職員工</w:t>
      </w:r>
      <w:r w:rsidR="009949FA" w:rsidRPr="009949FA">
        <w:rPr>
          <w:rFonts w:eastAsia="標楷體" w:hint="eastAsia"/>
          <w:b/>
          <w:color w:val="FF0000"/>
        </w:rPr>
        <w:t>、約聘雇同仁</w:t>
      </w:r>
      <w:r w:rsidR="00090D8E">
        <w:rPr>
          <w:rFonts w:eastAsia="標楷體" w:hint="eastAsia"/>
          <w:b/>
          <w:color w:val="FF0000"/>
        </w:rPr>
        <w:t>，</w:t>
      </w:r>
      <w:r w:rsidR="009949FA" w:rsidRPr="009949FA">
        <w:rPr>
          <w:rFonts w:ascii="標楷體" w:eastAsia="標楷體" w:hAnsi="標楷體" w:hint="eastAsia"/>
          <w:b/>
          <w:color w:val="FF0000"/>
        </w:rPr>
        <w:t>代理(課)、</w:t>
      </w:r>
      <w:r w:rsidR="001F6C74" w:rsidRPr="009949FA">
        <w:rPr>
          <w:rFonts w:ascii="標楷體" w:eastAsia="標楷體" w:hAnsi="標楷體" w:hint="eastAsia"/>
          <w:b/>
          <w:color w:val="FF0000"/>
        </w:rPr>
        <w:t>鐘點</w:t>
      </w:r>
      <w:r w:rsidR="009949FA" w:rsidRPr="009949FA">
        <w:rPr>
          <w:rFonts w:ascii="標楷體" w:eastAsia="標楷體" w:hAnsi="標楷體" w:hint="eastAsia"/>
          <w:b/>
          <w:color w:val="FF0000"/>
        </w:rPr>
        <w:t>、支援、課後照顧及社團等教師及教練</w:t>
      </w:r>
      <w:r w:rsidR="009949FA">
        <w:rPr>
          <w:rFonts w:ascii="標楷體" w:eastAsia="標楷體" w:hAnsi="標楷體" w:hint="eastAsia"/>
        </w:rPr>
        <w:t>，</w:t>
      </w:r>
      <w:r w:rsidRPr="001F6C74">
        <w:rPr>
          <w:rFonts w:eastAsia="標楷體" w:hint="eastAsia"/>
        </w:rPr>
        <w:t>車籍必須為申請人本人或配偶，</w:t>
      </w:r>
      <w:r w:rsidRPr="001F6C74">
        <w:rPr>
          <w:rFonts w:ascii="標楷體" w:eastAsia="標楷體" w:hAnsi="標楷體" w:hint="eastAsia"/>
        </w:rPr>
        <w:t>車輛以自用小客車為限</w:t>
      </w:r>
      <w:r w:rsidRPr="001F6C74">
        <w:rPr>
          <w:rFonts w:eastAsia="標楷體" w:hint="eastAsia"/>
        </w:rPr>
        <w:t>。</w:t>
      </w:r>
      <w:r w:rsidR="001F6C74" w:rsidRPr="001F6C74">
        <w:rPr>
          <w:rFonts w:ascii="標楷體" w:eastAsia="標楷體" w:hAnsi="標楷體" w:hint="eastAsia"/>
        </w:rPr>
        <w:t>學校來賓、講座</w:t>
      </w:r>
      <w:r w:rsidR="004F1300">
        <w:rPr>
          <w:rFonts w:ascii="標楷體" w:eastAsia="標楷體" w:hAnsi="標楷體" w:hint="eastAsia"/>
        </w:rPr>
        <w:t>、洽公</w:t>
      </w:r>
      <w:r w:rsidR="001F6C74" w:rsidRPr="001F6C74">
        <w:rPr>
          <w:rFonts w:ascii="標楷體" w:eastAsia="標楷體" w:hAnsi="標楷體" w:hint="eastAsia"/>
        </w:rPr>
        <w:t>或施工車輛，得免收停車費。</w:t>
      </w:r>
    </w:p>
    <w:p w:rsidR="000549F7" w:rsidRPr="001F6C74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eastAsia="標楷體"/>
        </w:rPr>
      </w:pPr>
      <w:r w:rsidRPr="001F6C74">
        <w:rPr>
          <w:rFonts w:eastAsia="標楷體" w:hint="eastAsia"/>
        </w:rPr>
        <w:t>開放時間：</w:t>
      </w:r>
    </w:p>
    <w:p w:rsidR="000549F7" w:rsidRPr="001F6C74" w:rsidRDefault="000549F7" w:rsidP="000549F7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1F6C74">
        <w:rPr>
          <w:rFonts w:ascii="標楷體" w:eastAsia="標楷體" w:hAnsi="標楷體" w:hint="eastAsia"/>
        </w:rPr>
        <w:t>上班日(</w:t>
      </w:r>
      <w:proofErr w:type="gramStart"/>
      <w:r w:rsidRPr="001F6C74">
        <w:rPr>
          <w:rFonts w:ascii="標楷體" w:eastAsia="標楷體" w:hAnsi="標楷體" w:hint="eastAsia"/>
        </w:rPr>
        <w:t>含因公</w:t>
      </w:r>
      <w:proofErr w:type="gramEnd"/>
      <w:r w:rsidRPr="001F6C74">
        <w:rPr>
          <w:rFonts w:ascii="標楷體" w:eastAsia="標楷體" w:hAnsi="標楷體" w:hint="eastAsia"/>
        </w:rPr>
        <w:t>辦理校務之假日)</w:t>
      </w:r>
      <w:r w:rsidR="004F1300">
        <w:rPr>
          <w:rFonts w:ascii="標楷體" w:eastAsia="標楷體" w:hAnsi="標楷體" w:hint="eastAsia"/>
        </w:rPr>
        <w:t>每日</w:t>
      </w:r>
      <w:r w:rsidRPr="001F6C74">
        <w:rPr>
          <w:rFonts w:ascii="標楷體" w:eastAsia="標楷體" w:hAnsi="標楷體" w:hint="eastAsia"/>
        </w:rPr>
        <w:t>上午6：30至下午21：00。</w:t>
      </w:r>
    </w:p>
    <w:p w:rsidR="000549F7" w:rsidRPr="001F6C74" w:rsidRDefault="000549F7" w:rsidP="000549F7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1F6C74">
        <w:rPr>
          <w:rFonts w:ascii="標楷體" w:eastAsia="標楷體" w:hAnsi="標楷體" w:hint="eastAsia"/>
        </w:rPr>
        <w:t>例外情形：學校因校務需求，於前項開放時間內無法開放停車時，得於三日前</w:t>
      </w:r>
      <w:r w:rsidR="004F1300">
        <w:rPr>
          <w:rFonts w:ascii="標楷體" w:eastAsia="標楷體" w:hAnsi="標楷體" w:hint="eastAsia"/>
        </w:rPr>
        <w:t>於警衛室</w:t>
      </w:r>
      <w:r w:rsidRPr="001F6C74">
        <w:rPr>
          <w:rFonts w:ascii="標楷體" w:eastAsia="標楷體" w:hAnsi="標楷體" w:hint="eastAsia"/>
        </w:rPr>
        <w:t>公告通知車輛使用人禁止停車，車輛使用人得請求依實際無法停車</w:t>
      </w:r>
      <w:proofErr w:type="gramStart"/>
      <w:r w:rsidRPr="001F6C74">
        <w:rPr>
          <w:rFonts w:ascii="標楷體" w:eastAsia="標楷體" w:hAnsi="標楷體" w:hint="eastAsia"/>
        </w:rPr>
        <w:t>日數按比例</w:t>
      </w:r>
      <w:proofErr w:type="gramEnd"/>
      <w:r w:rsidRPr="001F6C74">
        <w:rPr>
          <w:rFonts w:ascii="標楷體" w:eastAsia="標楷體" w:hAnsi="標楷體" w:hint="eastAsia"/>
        </w:rPr>
        <w:t>核退費用。</w:t>
      </w:r>
    </w:p>
    <w:p w:rsidR="000549F7" w:rsidRPr="001F6C74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eastAsia="標楷體"/>
        </w:rPr>
      </w:pPr>
      <w:r w:rsidRPr="001F6C74">
        <w:rPr>
          <w:rFonts w:eastAsia="標楷體" w:hint="eastAsia"/>
        </w:rPr>
        <w:t>收費方式：</w:t>
      </w:r>
    </w:p>
    <w:p w:rsidR="000549F7" w:rsidRPr="001F6C74" w:rsidRDefault="0032190C" w:rsidP="000549F7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學</w:t>
      </w:r>
      <w:r w:rsidR="000549F7" w:rsidRPr="001F6C74">
        <w:rPr>
          <w:rFonts w:ascii="標楷體" w:eastAsia="標楷體" w:hAnsi="標楷體" w:hint="eastAsia"/>
        </w:rPr>
        <w:t>期停車以學期為單位，每學期新臺幣伍佰元整，</w:t>
      </w:r>
      <w:r w:rsidRPr="001F6C74">
        <w:rPr>
          <w:rFonts w:ascii="標楷體" w:eastAsia="標楷體" w:hAnsi="標楷體" w:hint="eastAsia"/>
        </w:rPr>
        <w:t>每年八月及</w:t>
      </w:r>
      <w:r w:rsidR="009949FA" w:rsidRPr="009949FA">
        <w:rPr>
          <w:rFonts w:ascii="標楷體" w:eastAsia="標楷體" w:hAnsi="標楷體" w:hint="eastAsia"/>
          <w:b/>
          <w:color w:val="FF0000"/>
        </w:rPr>
        <w:t>二</w:t>
      </w:r>
      <w:r w:rsidRPr="001F6C74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份</w:t>
      </w:r>
      <w:r w:rsidRPr="001F6C74">
        <w:rPr>
          <w:rFonts w:ascii="標楷體" w:eastAsia="標楷體" w:hAnsi="標楷體" w:hint="eastAsia"/>
        </w:rPr>
        <w:t>收費，</w:t>
      </w:r>
      <w:r w:rsidR="000549F7" w:rsidRPr="001F6C74">
        <w:rPr>
          <w:rFonts w:ascii="標楷體" w:eastAsia="標楷體" w:hAnsi="標楷體" w:hint="eastAsia"/>
        </w:rPr>
        <w:t>得一次繳交</w:t>
      </w:r>
      <w:proofErr w:type="gramStart"/>
      <w:r w:rsidR="000549F7" w:rsidRPr="001F6C74">
        <w:rPr>
          <w:rFonts w:ascii="標楷體" w:eastAsia="標楷體" w:hAnsi="標楷體" w:hint="eastAsia"/>
        </w:rPr>
        <w:t>一</w:t>
      </w:r>
      <w:proofErr w:type="gramEnd"/>
      <w:r w:rsidR="000549F7" w:rsidRPr="001F6C74">
        <w:rPr>
          <w:rFonts w:ascii="標楷體" w:eastAsia="標楷體" w:hAnsi="標楷體" w:hint="eastAsia"/>
        </w:rPr>
        <w:t>學年。</w:t>
      </w:r>
    </w:p>
    <w:p w:rsidR="000549F7" w:rsidRPr="001F6C74" w:rsidRDefault="000549F7" w:rsidP="000549F7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1F6C74">
        <w:rPr>
          <w:rFonts w:ascii="標楷體" w:eastAsia="標楷體" w:hAnsi="標楷體" w:hint="eastAsia"/>
        </w:rPr>
        <w:t>臨時停車按</w:t>
      </w:r>
      <w:r w:rsidR="0032190C">
        <w:rPr>
          <w:rFonts w:ascii="標楷體" w:eastAsia="標楷體" w:hAnsi="標楷體" w:hint="eastAsia"/>
        </w:rPr>
        <w:t>日</w:t>
      </w:r>
      <w:r w:rsidRPr="001F6C74">
        <w:rPr>
          <w:rFonts w:ascii="標楷體" w:eastAsia="標楷體" w:hAnsi="標楷體" w:hint="eastAsia"/>
        </w:rPr>
        <w:t>收費，</w:t>
      </w:r>
      <w:proofErr w:type="gramStart"/>
      <w:r w:rsidR="004F1300">
        <w:rPr>
          <w:rFonts w:ascii="標楷體" w:eastAsia="標楷體" w:hAnsi="標楷體" w:hint="eastAsia"/>
        </w:rPr>
        <w:t>每日新</w:t>
      </w:r>
      <w:proofErr w:type="gramEnd"/>
      <w:r w:rsidR="004F1300">
        <w:rPr>
          <w:rFonts w:ascii="標楷體" w:eastAsia="標楷體" w:hAnsi="標楷體" w:hint="eastAsia"/>
        </w:rPr>
        <w:t>臺幣</w:t>
      </w:r>
      <w:r w:rsidR="004F1300" w:rsidRPr="006429D8">
        <w:rPr>
          <w:rFonts w:ascii="標楷體" w:eastAsia="標楷體" w:hAnsi="標楷體" w:hint="eastAsia"/>
          <w:b/>
        </w:rPr>
        <w:t>伍拾元整</w:t>
      </w:r>
      <w:r w:rsidR="004F1300">
        <w:rPr>
          <w:rFonts w:ascii="標楷體" w:eastAsia="標楷體" w:hAnsi="標楷體" w:hint="eastAsia"/>
        </w:rPr>
        <w:t>。</w:t>
      </w:r>
      <w:r w:rsidR="00A96C0A" w:rsidRPr="001F6C74">
        <w:rPr>
          <w:rFonts w:ascii="標楷體" w:eastAsia="標楷體" w:hAnsi="標楷體" w:hint="eastAsia"/>
        </w:rPr>
        <w:t>停車者需</w:t>
      </w:r>
      <w:r w:rsidR="004F1300">
        <w:rPr>
          <w:rFonts w:ascii="標楷體" w:eastAsia="標楷體" w:hAnsi="標楷體" w:hint="eastAsia"/>
        </w:rPr>
        <w:t>於警衛室</w:t>
      </w:r>
      <w:r w:rsidR="00A96C0A" w:rsidRPr="001F6C74">
        <w:rPr>
          <w:rFonts w:ascii="標楷體" w:eastAsia="標楷體" w:hAnsi="標楷體" w:hint="eastAsia"/>
        </w:rPr>
        <w:t>填</w:t>
      </w:r>
      <w:r w:rsidR="004F1300">
        <w:rPr>
          <w:rFonts w:ascii="標楷體" w:eastAsia="標楷體" w:hAnsi="標楷體" w:hint="eastAsia"/>
        </w:rPr>
        <w:t>具</w:t>
      </w:r>
      <w:r w:rsidR="000E07C3">
        <w:rPr>
          <w:rFonts w:ascii="標楷體" w:eastAsia="標楷體" w:hAnsi="標楷體" w:hint="eastAsia"/>
        </w:rPr>
        <w:t>臨時停車</w:t>
      </w:r>
      <w:r w:rsidR="00A96C0A" w:rsidRPr="001F6C74">
        <w:rPr>
          <w:rFonts w:ascii="標楷體" w:eastAsia="標楷體" w:hAnsi="標楷體" w:hint="eastAsia"/>
        </w:rPr>
        <w:t>記錄簿，並</w:t>
      </w:r>
      <w:r w:rsidR="000E07C3">
        <w:rPr>
          <w:rFonts w:ascii="標楷體" w:eastAsia="標楷體" w:hAnsi="標楷體" w:hint="eastAsia"/>
        </w:rPr>
        <w:t>同時</w:t>
      </w:r>
      <w:r w:rsidR="004F1300">
        <w:rPr>
          <w:rFonts w:ascii="標楷體" w:eastAsia="標楷體" w:hAnsi="標楷體" w:hint="eastAsia"/>
        </w:rPr>
        <w:t>繳交費用</w:t>
      </w:r>
      <w:r w:rsidRPr="001F6C74">
        <w:rPr>
          <w:rFonts w:ascii="標楷體" w:eastAsia="標楷體" w:hAnsi="標楷體" w:hint="eastAsia"/>
        </w:rPr>
        <w:t>給警衛，</w:t>
      </w:r>
      <w:r w:rsidR="00A96C0A" w:rsidRPr="001F6C74">
        <w:rPr>
          <w:rFonts w:ascii="標楷體" w:eastAsia="標楷體" w:hAnsi="標楷體" w:hint="eastAsia"/>
        </w:rPr>
        <w:t>再將繳費證明</w:t>
      </w:r>
      <w:r w:rsidR="001F6C74" w:rsidRPr="001F6C74">
        <w:rPr>
          <w:rFonts w:ascii="標楷體" w:eastAsia="標楷體" w:hAnsi="標楷體" w:hint="eastAsia"/>
        </w:rPr>
        <w:t>放置於</w:t>
      </w:r>
      <w:r w:rsidR="004F1300" w:rsidRPr="004F1300">
        <w:rPr>
          <w:rFonts w:ascii="標楷體" w:eastAsia="標楷體" w:hAnsi="標楷體" w:hint="eastAsia"/>
        </w:rPr>
        <w:t>擋風玻璃內面明顯處</w:t>
      </w:r>
      <w:r w:rsidR="000E07C3">
        <w:rPr>
          <w:rFonts w:ascii="標楷體" w:eastAsia="標楷體" w:hAnsi="標楷體" w:hint="eastAsia"/>
        </w:rPr>
        <w:t>。</w:t>
      </w:r>
      <w:r w:rsidR="00A96C0A" w:rsidRPr="001F6C74">
        <w:rPr>
          <w:rFonts w:ascii="標楷體" w:eastAsia="標楷體" w:hAnsi="標楷體" w:hint="eastAsia"/>
        </w:rPr>
        <w:t>每月月底結算後，由總務處出納組開具收據核銷</w:t>
      </w:r>
      <w:r w:rsidRPr="001F6C74">
        <w:rPr>
          <w:rFonts w:ascii="標楷體" w:eastAsia="標楷體" w:hAnsi="標楷體" w:hint="eastAsia"/>
        </w:rPr>
        <w:t>。</w:t>
      </w:r>
    </w:p>
    <w:p w:rsidR="000E07C3" w:rsidRPr="001F6C74" w:rsidRDefault="000E07C3" w:rsidP="000549F7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持有殘障證明</w:t>
      </w:r>
      <w:r w:rsidR="009949FA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，得免收停車費。</w:t>
      </w:r>
    </w:p>
    <w:p w:rsidR="000549F7" w:rsidRPr="001F6C74" w:rsidRDefault="000549F7" w:rsidP="000549F7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1F6C74">
        <w:rPr>
          <w:rFonts w:ascii="標楷體" w:eastAsia="標楷體" w:hAnsi="標楷體" w:hint="eastAsia"/>
        </w:rPr>
        <w:t>若中途退租，則依</w:t>
      </w:r>
      <w:r w:rsidRPr="001F6C74">
        <w:rPr>
          <w:rFonts w:ascii="標楷體" w:eastAsia="標楷體" w:hAnsi="標楷體" w:hint="eastAsia"/>
          <w:b/>
        </w:rPr>
        <w:t>臨時停車費率</w:t>
      </w:r>
      <w:r w:rsidRPr="001F6C74">
        <w:rPr>
          <w:rFonts w:ascii="標楷體" w:eastAsia="標楷體" w:hAnsi="標楷體" w:hint="eastAsia"/>
        </w:rPr>
        <w:t>扣除已使用月份之費用</w:t>
      </w:r>
      <w:r w:rsidR="001F6C74" w:rsidRPr="001F6C74">
        <w:rPr>
          <w:rFonts w:ascii="標楷體" w:eastAsia="標楷體" w:hAnsi="標楷體" w:hint="eastAsia"/>
        </w:rPr>
        <w:t>，以及</w:t>
      </w:r>
      <w:r w:rsidRPr="001F6C74">
        <w:rPr>
          <w:rFonts w:ascii="標楷體" w:eastAsia="標楷體" w:hAnsi="標楷體" w:hint="eastAsia"/>
        </w:rPr>
        <w:t>已繳相關規費與稅款</w:t>
      </w:r>
      <w:r w:rsidR="001F6C74" w:rsidRPr="001F6C74">
        <w:rPr>
          <w:rFonts w:ascii="標楷體" w:eastAsia="標楷體" w:hAnsi="標楷體" w:hint="eastAsia"/>
        </w:rPr>
        <w:t>與必要支出</w:t>
      </w:r>
      <w:r w:rsidRPr="001F6C74">
        <w:rPr>
          <w:rFonts w:ascii="標楷體" w:eastAsia="標楷體" w:hAnsi="標楷體" w:hint="eastAsia"/>
        </w:rPr>
        <w:t>後,無息退還餘額。</w:t>
      </w:r>
      <w:r w:rsidR="001F6C74" w:rsidRPr="001F6C74">
        <w:rPr>
          <w:rFonts w:ascii="標楷體" w:eastAsia="標楷體" w:hAnsi="標楷體" w:hint="eastAsia"/>
        </w:rPr>
        <w:t>如有不足，則需繳納差額。</w:t>
      </w:r>
    </w:p>
    <w:p w:rsidR="000549F7" w:rsidRPr="001F6C74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1F6C74">
        <w:rPr>
          <w:rFonts w:ascii="標楷體" w:eastAsia="標楷體" w:hAnsi="標楷體" w:hint="eastAsia"/>
        </w:rPr>
        <w:t>申請程序：</w:t>
      </w:r>
    </w:p>
    <w:p w:rsidR="000549F7" w:rsidRPr="001F6C74" w:rsidRDefault="000549F7" w:rsidP="000549F7">
      <w:pPr>
        <w:spacing w:line="400" w:lineRule="exact"/>
        <w:ind w:leftChars="400" w:left="960"/>
        <w:jc w:val="both"/>
        <w:rPr>
          <w:rFonts w:ascii="標楷體" w:eastAsia="標楷體" w:hAnsi="標楷體"/>
        </w:rPr>
      </w:pPr>
      <w:r w:rsidRPr="001F6C74">
        <w:rPr>
          <w:rFonts w:ascii="標楷體" w:eastAsia="標楷體" w:hAnsi="標楷體" w:hint="eastAsia"/>
        </w:rPr>
        <w:t>申請人需提供車輛之行照、本人之駕照正本（正本驗證後退還）及影本，填寫申請書</w:t>
      </w:r>
      <w:r w:rsidR="000E07C3">
        <w:rPr>
          <w:rFonts w:ascii="標楷體" w:eastAsia="標楷體" w:hAnsi="標楷體" w:hint="eastAsia"/>
        </w:rPr>
        <w:t>(如附件一)</w:t>
      </w:r>
      <w:r w:rsidRPr="001F6C74">
        <w:rPr>
          <w:rFonts w:ascii="標楷體" w:eastAsia="標楷體" w:hAnsi="標楷體" w:hint="eastAsia"/>
        </w:rPr>
        <w:t>後向總務處辦理。繳納停車</w:t>
      </w:r>
      <w:proofErr w:type="gramStart"/>
      <w:r w:rsidRPr="001F6C74">
        <w:rPr>
          <w:rFonts w:ascii="標楷體" w:eastAsia="標楷體" w:hAnsi="標楷體" w:hint="eastAsia"/>
        </w:rPr>
        <w:t>費用後憑繳費</w:t>
      </w:r>
      <w:proofErr w:type="gramEnd"/>
      <w:r w:rsidRPr="001F6C74">
        <w:rPr>
          <w:rFonts w:ascii="標楷體" w:eastAsia="標楷體" w:hAnsi="標楷體" w:hint="eastAsia"/>
        </w:rPr>
        <w:t>證明核發</w:t>
      </w:r>
      <w:r w:rsidR="00A96C0A" w:rsidRPr="001F6C74">
        <w:rPr>
          <w:rFonts w:ascii="標楷體" w:eastAsia="標楷體" w:hAnsi="標楷體" w:hint="eastAsia"/>
        </w:rPr>
        <w:t>停車</w:t>
      </w:r>
      <w:r w:rsidRPr="001F6C74">
        <w:rPr>
          <w:rFonts w:ascii="標楷體" w:eastAsia="標楷體" w:hAnsi="標楷體" w:hint="eastAsia"/>
        </w:rPr>
        <w:t>證</w:t>
      </w:r>
      <w:r w:rsidR="00A96C0A" w:rsidRPr="001F6C74">
        <w:rPr>
          <w:rFonts w:ascii="標楷體" w:eastAsia="標楷體" w:hAnsi="標楷體" w:hint="eastAsia"/>
        </w:rPr>
        <w:t>明</w:t>
      </w:r>
      <w:r w:rsidRPr="001F6C74">
        <w:rPr>
          <w:rFonts w:ascii="標楷體" w:eastAsia="標楷體" w:hAnsi="標楷體" w:hint="eastAsia"/>
        </w:rPr>
        <w:t>。</w:t>
      </w:r>
    </w:p>
    <w:p w:rsidR="000549F7" w:rsidRPr="006429D8" w:rsidRDefault="000549F7" w:rsidP="000549F7">
      <w:pPr>
        <w:spacing w:line="400" w:lineRule="exact"/>
        <w:ind w:leftChars="400" w:left="960"/>
        <w:jc w:val="both"/>
        <w:rPr>
          <w:rFonts w:ascii="標楷體" w:eastAsia="標楷體" w:hAnsi="標楷體"/>
          <w:b/>
          <w:dstrike/>
          <w:color w:val="FF0000"/>
        </w:rPr>
      </w:pPr>
      <w:r w:rsidRPr="006429D8">
        <w:rPr>
          <w:rFonts w:ascii="標楷體" w:eastAsia="標楷體" w:hAnsi="標楷體" w:hint="eastAsia"/>
          <w:b/>
          <w:dstrike/>
          <w:color w:val="FF0000"/>
        </w:rPr>
        <w:t>如申請人超過本校停車位(</w:t>
      </w:r>
      <w:r w:rsidR="00A96C0A" w:rsidRPr="006429D8">
        <w:rPr>
          <w:rFonts w:ascii="標楷體" w:eastAsia="標楷體" w:hAnsi="標楷體" w:hint="eastAsia"/>
          <w:b/>
          <w:dstrike/>
          <w:color w:val="FF0000"/>
        </w:rPr>
        <w:t>7</w:t>
      </w:r>
      <w:r w:rsidRPr="006429D8">
        <w:rPr>
          <w:rFonts w:ascii="標楷體" w:eastAsia="標楷體" w:hAnsi="標楷體" w:hint="eastAsia"/>
          <w:b/>
          <w:dstrike/>
          <w:color w:val="FF0000"/>
        </w:rPr>
        <w:t>個車位)，則依繳費先後順序決定之。如有放棄者再依序遞補。</w:t>
      </w:r>
      <w:r w:rsidR="006429D8" w:rsidRPr="006429D8">
        <w:rPr>
          <w:rFonts w:ascii="標楷體" w:eastAsia="標楷體" w:hAnsi="標楷體" w:hint="eastAsia"/>
          <w:b/>
          <w:color w:val="FF0000"/>
        </w:rPr>
        <w:t>(本款由停車管理委員會討論)</w:t>
      </w:r>
    </w:p>
    <w:p w:rsidR="000549F7" w:rsidRPr="001F6C74" w:rsidRDefault="000549F7" w:rsidP="000549F7">
      <w:pPr>
        <w:spacing w:line="400" w:lineRule="exact"/>
        <w:ind w:leftChars="400" w:left="960"/>
        <w:jc w:val="both"/>
        <w:rPr>
          <w:rFonts w:ascii="標楷體" w:eastAsia="標楷體" w:hAnsi="標楷體"/>
        </w:rPr>
      </w:pPr>
      <w:r w:rsidRPr="001F6C74">
        <w:rPr>
          <w:rFonts w:ascii="標楷體" w:eastAsia="標楷體" w:hAnsi="標楷體" w:hint="eastAsia"/>
        </w:rPr>
        <w:t>使用證如有遺失者，需檢附車輛行照、駕照申請補發，但</w:t>
      </w:r>
      <w:r w:rsidR="004F1300">
        <w:rPr>
          <w:rFonts w:ascii="標楷體" w:eastAsia="標楷體" w:hAnsi="標楷體" w:hint="eastAsia"/>
        </w:rPr>
        <w:t>製作使用證</w:t>
      </w:r>
      <w:r w:rsidRPr="001F6C74">
        <w:rPr>
          <w:rFonts w:ascii="標楷體" w:eastAsia="標楷體" w:hAnsi="標楷體" w:hint="eastAsia"/>
        </w:rPr>
        <w:t>之工本費</w:t>
      </w:r>
      <w:r w:rsidR="00A96C0A" w:rsidRPr="001F6C74">
        <w:rPr>
          <w:rFonts w:ascii="標楷體" w:eastAsia="標楷體" w:hAnsi="標楷體" w:hint="eastAsia"/>
        </w:rPr>
        <w:t>(新臺幣伍拾元)</w:t>
      </w:r>
      <w:r w:rsidRPr="001F6C74">
        <w:rPr>
          <w:rFonts w:ascii="標楷體" w:eastAsia="標楷體" w:hAnsi="標楷體" w:hint="eastAsia"/>
        </w:rPr>
        <w:t>由使用者負擔。</w:t>
      </w:r>
    </w:p>
    <w:p w:rsidR="000549F7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eastAsia="標楷體"/>
        </w:rPr>
      </w:pPr>
      <w:r>
        <w:rPr>
          <w:rFonts w:eastAsia="標楷體" w:hint="eastAsia"/>
        </w:rPr>
        <w:t>車輛使用者有下列情形之</w:t>
      </w:r>
      <w:proofErr w:type="gramStart"/>
      <w:r>
        <w:rPr>
          <w:rFonts w:eastAsia="標楷體" w:hint="eastAsia"/>
        </w:rPr>
        <w:t>一</w:t>
      </w:r>
      <w:proofErr w:type="gramEnd"/>
      <w:r>
        <w:rPr>
          <w:rFonts w:eastAsia="標楷體" w:hint="eastAsia"/>
        </w:rPr>
        <w:t>者，學校得開立「臺北市</w:t>
      </w:r>
      <w:r w:rsidR="0032190C">
        <w:rPr>
          <w:rFonts w:eastAsia="標楷體" w:hint="eastAsia"/>
        </w:rPr>
        <w:t>大安</w:t>
      </w:r>
      <w:r>
        <w:rPr>
          <w:rFonts w:eastAsia="標楷體" w:hint="eastAsia"/>
        </w:rPr>
        <w:t>區</w:t>
      </w:r>
      <w:r w:rsidR="00E303D1">
        <w:rPr>
          <w:rFonts w:eastAsia="標楷體" w:hint="eastAsia"/>
        </w:rPr>
        <w:t>金華</w:t>
      </w:r>
      <w:r>
        <w:rPr>
          <w:rFonts w:eastAsia="標楷體" w:hint="eastAsia"/>
        </w:rPr>
        <w:t>國民小學違規通知單」依第六條規定處罰：</w:t>
      </w:r>
      <w:r>
        <w:rPr>
          <w:rFonts w:eastAsia="標楷體"/>
        </w:rPr>
        <w:t xml:space="preserve"> 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 w:hint="eastAsia"/>
        </w:rPr>
        <w:t>使用</w:t>
      </w:r>
      <w:r w:rsidRPr="00980C4E">
        <w:rPr>
          <w:rFonts w:ascii="標楷體" w:eastAsia="標楷體" w:hAnsi="標楷體"/>
        </w:rPr>
        <w:t>證與車號不符者。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 w:hint="eastAsia"/>
        </w:rPr>
        <w:t>未</w:t>
      </w:r>
      <w:r w:rsidRPr="00980C4E">
        <w:rPr>
          <w:rFonts w:ascii="標楷體" w:eastAsia="標楷體" w:hAnsi="標楷體"/>
        </w:rPr>
        <w:t>遵照行車標誌及指示路線行車，跨</w:t>
      </w:r>
      <w:r w:rsidRPr="00980C4E">
        <w:rPr>
          <w:rFonts w:ascii="標楷體" w:eastAsia="標楷體" w:hAnsi="標楷體" w:hint="eastAsia"/>
        </w:rPr>
        <w:t>越停車格位</w:t>
      </w:r>
      <w:r w:rsidRPr="00980C4E">
        <w:rPr>
          <w:rFonts w:ascii="標楷體" w:eastAsia="標楷體" w:hAnsi="標楷體"/>
        </w:rPr>
        <w:t>停車、停放車道或妨礙車道通行，並</w:t>
      </w:r>
      <w:r w:rsidRPr="00980C4E">
        <w:rPr>
          <w:rFonts w:ascii="標楷體" w:eastAsia="標楷體" w:hAnsi="標楷體" w:hint="eastAsia"/>
        </w:rPr>
        <w:t>未</w:t>
      </w:r>
      <w:r w:rsidRPr="00980C4E">
        <w:rPr>
          <w:rFonts w:ascii="標楷體" w:eastAsia="標楷體" w:hAnsi="標楷體"/>
        </w:rPr>
        <w:t>將車門關閉，引擎熄火。</w:t>
      </w:r>
      <w:r w:rsidRPr="00980C4E">
        <w:rPr>
          <w:rFonts w:ascii="標楷體" w:eastAsia="標楷體" w:hAnsi="標楷體" w:hint="eastAsia"/>
        </w:rPr>
        <w:t>暫停或占用</w:t>
      </w:r>
      <w:r w:rsidRPr="00980C4E">
        <w:rPr>
          <w:rFonts w:ascii="標楷體" w:eastAsia="標楷體" w:hAnsi="標楷體"/>
        </w:rPr>
        <w:t>專用停車</w:t>
      </w:r>
      <w:r w:rsidRPr="00980C4E">
        <w:rPr>
          <w:rFonts w:ascii="標楷體" w:eastAsia="標楷體" w:hAnsi="標楷體" w:hint="eastAsia"/>
        </w:rPr>
        <w:t>格</w:t>
      </w:r>
      <w:r w:rsidRPr="00980C4E">
        <w:rPr>
          <w:rFonts w:ascii="標楷體" w:eastAsia="標楷體" w:hAnsi="標楷體"/>
        </w:rPr>
        <w:t>位。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 w:hint="eastAsia"/>
        </w:rPr>
        <w:t>於使用</w:t>
      </w:r>
      <w:r w:rsidRPr="00980C4E">
        <w:rPr>
          <w:rFonts w:ascii="標楷體" w:eastAsia="標楷體" w:hAnsi="標楷體"/>
        </w:rPr>
        <w:t>場地丟棄垃圾</w:t>
      </w:r>
      <w:r w:rsidRPr="00980C4E">
        <w:rPr>
          <w:rFonts w:ascii="標楷體" w:eastAsia="標楷體" w:hAnsi="標楷體" w:hint="eastAsia"/>
        </w:rPr>
        <w:t>或</w:t>
      </w:r>
      <w:r w:rsidRPr="00980C4E">
        <w:rPr>
          <w:rFonts w:ascii="標楷體" w:eastAsia="標楷體" w:hAnsi="標楷體"/>
        </w:rPr>
        <w:t>於場</w:t>
      </w:r>
      <w:r w:rsidRPr="00980C4E">
        <w:rPr>
          <w:rFonts w:ascii="標楷體" w:eastAsia="標楷體" w:hAnsi="標楷體" w:hint="eastAsia"/>
        </w:rPr>
        <w:t>地內</w:t>
      </w:r>
      <w:r w:rsidRPr="00980C4E">
        <w:rPr>
          <w:rFonts w:ascii="標楷體" w:eastAsia="標楷體" w:hAnsi="標楷體"/>
        </w:rPr>
        <w:t>清洗車輛。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 w:hint="eastAsia"/>
        </w:rPr>
        <w:t>未將使用證</w:t>
      </w:r>
      <w:r w:rsidR="001F6C74" w:rsidRPr="00980C4E">
        <w:rPr>
          <w:rFonts w:ascii="標楷體" w:eastAsia="標楷體" w:hAnsi="標楷體" w:hint="eastAsia"/>
        </w:rPr>
        <w:t>及臨時停車繳費證明</w:t>
      </w:r>
      <w:r w:rsidRPr="00980C4E">
        <w:rPr>
          <w:rFonts w:ascii="標楷體" w:eastAsia="標楷體" w:hAnsi="標楷體" w:hint="eastAsia"/>
        </w:rPr>
        <w:t>黏貼或置放擋風玻璃內面</w:t>
      </w:r>
      <w:proofErr w:type="gramStart"/>
      <w:r w:rsidRPr="00980C4E">
        <w:rPr>
          <w:rFonts w:ascii="標楷體" w:eastAsia="標楷體" w:hAnsi="標楷體" w:hint="eastAsia"/>
        </w:rPr>
        <w:t>明顯處者</w:t>
      </w:r>
      <w:proofErr w:type="gramEnd"/>
      <w:r w:rsidRPr="00980C4E">
        <w:rPr>
          <w:rFonts w:ascii="標楷體" w:eastAsia="標楷體" w:hAnsi="標楷體" w:hint="eastAsia"/>
        </w:rPr>
        <w:t>。</w:t>
      </w:r>
    </w:p>
    <w:p w:rsidR="000549F7" w:rsidRPr="003E6BB0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  <w:b/>
          <w:dstrike/>
          <w:color w:val="FF0000"/>
        </w:rPr>
      </w:pPr>
      <w:r w:rsidRPr="003E6BB0">
        <w:rPr>
          <w:rFonts w:ascii="標楷體" w:eastAsia="標楷體" w:hAnsi="標楷體" w:hint="eastAsia"/>
          <w:b/>
          <w:dstrike/>
          <w:color w:val="FF0000"/>
        </w:rPr>
        <w:t>未</w:t>
      </w:r>
      <w:r w:rsidR="003E6BB0" w:rsidRPr="003E6BB0">
        <w:rPr>
          <w:rFonts w:ascii="標楷體" w:eastAsia="標楷體" w:hAnsi="標楷體" w:hint="eastAsia"/>
          <w:b/>
          <w:dstrike/>
          <w:color w:val="FF0000"/>
        </w:rPr>
        <w:t>依序</w:t>
      </w:r>
      <w:r w:rsidRPr="003E6BB0">
        <w:rPr>
          <w:rFonts w:ascii="標楷體" w:eastAsia="標楷體" w:hAnsi="標楷體" w:hint="eastAsia"/>
          <w:b/>
          <w:dstrike/>
          <w:color w:val="FF0000"/>
        </w:rPr>
        <w:t>停放於指定</w:t>
      </w:r>
      <w:proofErr w:type="gramStart"/>
      <w:r w:rsidRPr="003E6BB0">
        <w:rPr>
          <w:rFonts w:ascii="標楷體" w:eastAsia="標楷體" w:hAnsi="標楷體" w:hint="eastAsia"/>
          <w:b/>
          <w:dstrike/>
          <w:color w:val="FF0000"/>
        </w:rPr>
        <w:t>停車格者</w:t>
      </w:r>
      <w:proofErr w:type="gramEnd"/>
      <w:r w:rsidRPr="003E6BB0">
        <w:rPr>
          <w:rFonts w:ascii="標楷體" w:eastAsia="標楷體" w:hAnsi="標楷體" w:hint="eastAsia"/>
          <w:b/>
          <w:dstrike/>
          <w:color w:val="FF0000"/>
        </w:rPr>
        <w:t>。</w:t>
      </w:r>
      <w:r w:rsidR="003E6BB0" w:rsidRPr="006429D8">
        <w:rPr>
          <w:rFonts w:ascii="標楷體" w:eastAsia="標楷體" w:hAnsi="標楷體" w:hint="eastAsia"/>
          <w:b/>
          <w:color w:val="FF0000"/>
        </w:rPr>
        <w:t>(本款由停車管理委員會討論)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 w:hint="eastAsia"/>
        </w:rPr>
        <w:t>未依規定時間提前進入或延遲駛離停車場者。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/>
        </w:rPr>
        <w:lastRenderedPageBreak/>
        <w:t>於</w:t>
      </w:r>
      <w:r w:rsidRPr="00980C4E">
        <w:rPr>
          <w:rFonts w:ascii="標楷體" w:eastAsia="標楷體" w:hAnsi="標楷體" w:hint="eastAsia"/>
        </w:rPr>
        <w:t>學校</w:t>
      </w:r>
      <w:r w:rsidRPr="00980C4E">
        <w:rPr>
          <w:rFonts w:ascii="標楷體" w:eastAsia="標楷體" w:hAnsi="標楷體"/>
        </w:rPr>
        <w:t>內發生意外事故，因而損及</w:t>
      </w:r>
      <w:r w:rsidRPr="00980C4E">
        <w:rPr>
          <w:rFonts w:ascii="標楷體" w:eastAsia="標楷體" w:hAnsi="標楷體" w:hint="eastAsia"/>
        </w:rPr>
        <w:t>學校</w:t>
      </w:r>
      <w:r w:rsidRPr="00980C4E">
        <w:rPr>
          <w:rFonts w:ascii="標楷體" w:eastAsia="標楷體" w:hAnsi="標楷體"/>
        </w:rPr>
        <w:t>建築及設備時。</w:t>
      </w:r>
    </w:p>
    <w:p w:rsidR="000549F7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eastAsia="標楷體"/>
        </w:rPr>
      </w:pPr>
      <w:r>
        <w:rPr>
          <w:rFonts w:eastAsia="標楷體" w:hint="eastAsia"/>
        </w:rPr>
        <w:t>違反前條各款事項，得依</w:t>
      </w:r>
      <w:r>
        <w:rPr>
          <w:rFonts w:eastAsia="標楷體"/>
        </w:rPr>
        <w:t>下列規定處罰：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/>
        </w:rPr>
        <w:t>第一次違</w:t>
      </w:r>
      <w:r w:rsidRPr="00980C4E">
        <w:rPr>
          <w:rFonts w:ascii="標楷體" w:eastAsia="標楷體" w:hAnsi="標楷體" w:hint="eastAsia"/>
        </w:rPr>
        <w:t>規</w:t>
      </w:r>
      <w:r w:rsidRPr="00980C4E">
        <w:rPr>
          <w:rFonts w:ascii="標楷體" w:eastAsia="標楷體" w:hAnsi="標楷體"/>
        </w:rPr>
        <w:t>者：開立「</w:t>
      </w:r>
      <w:r w:rsidR="00E303D1" w:rsidRPr="00980C4E">
        <w:rPr>
          <w:rFonts w:ascii="標楷體" w:eastAsia="標楷體" w:hAnsi="標楷體" w:hint="eastAsia"/>
        </w:rPr>
        <w:t>臺北市大安區金華國民小學</w:t>
      </w:r>
      <w:r w:rsidRPr="00980C4E">
        <w:rPr>
          <w:rFonts w:ascii="標楷體" w:eastAsia="標楷體" w:hAnsi="標楷體" w:hint="eastAsia"/>
        </w:rPr>
        <w:t>第一次違規通知單</w:t>
      </w:r>
      <w:r w:rsidRPr="00980C4E">
        <w:rPr>
          <w:rFonts w:ascii="標楷體" w:eastAsia="標楷體" w:hAnsi="標楷體"/>
        </w:rPr>
        <w:t>」。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/>
        </w:rPr>
        <w:t>第二次違</w:t>
      </w:r>
      <w:r w:rsidRPr="00980C4E">
        <w:rPr>
          <w:rFonts w:ascii="標楷體" w:eastAsia="標楷體" w:hAnsi="標楷體" w:hint="eastAsia"/>
        </w:rPr>
        <w:t>規</w:t>
      </w:r>
      <w:r w:rsidRPr="00980C4E">
        <w:rPr>
          <w:rFonts w:ascii="標楷體" w:eastAsia="標楷體" w:hAnsi="標楷體"/>
        </w:rPr>
        <w:t>者：開立「</w:t>
      </w:r>
      <w:r w:rsidR="00E303D1" w:rsidRPr="00980C4E">
        <w:rPr>
          <w:rFonts w:ascii="標楷體" w:eastAsia="標楷體" w:hAnsi="標楷體" w:hint="eastAsia"/>
        </w:rPr>
        <w:t>臺北市大安區金華國民小學</w:t>
      </w:r>
      <w:r w:rsidRPr="00980C4E">
        <w:rPr>
          <w:rFonts w:ascii="標楷體" w:eastAsia="標楷體" w:hAnsi="標楷體" w:hint="eastAsia"/>
        </w:rPr>
        <w:t>第二次違規通知單</w:t>
      </w:r>
      <w:r w:rsidRPr="00980C4E">
        <w:rPr>
          <w:rFonts w:ascii="標楷體" w:eastAsia="標楷體" w:hAnsi="標楷體"/>
        </w:rPr>
        <w:t>」。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/>
        </w:rPr>
        <w:t>第三次違</w:t>
      </w:r>
      <w:r w:rsidRPr="00980C4E">
        <w:rPr>
          <w:rFonts w:ascii="標楷體" w:eastAsia="標楷體" w:hAnsi="標楷體" w:hint="eastAsia"/>
        </w:rPr>
        <w:t>規</w:t>
      </w:r>
      <w:r w:rsidRPr="00980C4E">
        <w:rPr>
          <w:rFonts w:ascii="標楷體" w:eastAsia="標楷體" w:hAnsi="標楷體"/>
        </w:rPr>
        <w:t>者：</w:t>
      </w:r>
      <w:r w:rsidRPr="00980C4E">
        <w:rPr>
          <w:rFonts w:ascii="標楷體" w:eastAsia="標楷體" w:hAnsi="標楷體" w:hint="eastAsia"/>
        </w:rPr>
        <w:t>立即</w:t>
      </w:r>
      <w:r w:rsidRPr="00980C4E">
        <w:rPr>
          <w:rFonts w:ascii="標楷體" w:eastAsia="標楷體" w:hAnsi="標楷體"/>
        </w:rPr>
        <w:t>永久停止其停放之</w:t>
      </w:r>
      <w:r w:rsidRPr="00980C4E">
        <w:rPr>
          <w:rFonts w:ascii="標楷體" w:eastAsia="標楷體" w:hAnsi="標楷體" w:hint="eastAsia"/>
        </w:rPr>
        <w:t>申請</w:t>
      </w:r>
      <w:r w:rsidRPr="00980C4E">
        <w:rPr>
          <w:rFonts w:ascii="標楷體" w:eastAsia="標楷體" w:hAnsi="標楷體"/>
        </w:rPr>
        <w:t>權利，</w:t>
      </w:r>
      <w:r w:rsidRPr="00980C4E">
        <w:rPr>
          <w:rFonts w:ascii="標楷體" w:eastAsia="標楷體" w:hAnsi="標楷體" w:hint="eastAsia"/>
        </w:rPr>
        <w:t>並退還未到期之租金</w:t>
      </w:r>
      <w:r w:rsidRPr="00980C4E">
        <w:rPr>
          <w:rFonts w:ascii="標楷體" w:eastAsia="標楷體" w:hAnsi="標楷體"/>
        </w:rPr>
        <w:t>。</w:t>
      </w:r>
    </w:p>
    <w:p w:rsidR="000549F7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eastAsia="標楷體"/>
        </w:rPr>
      </w:pPr>
      <w:r>
        <w:rPr>
          <w:rFonts w:eastAsia="標楷體"/>
        </w:rPr>
        <w:t>凡有下列情事之</w:t>
      </w:r>
      <w:proofErr w:type="gramStart"/>
      <w:r>
        <w:rPr>
          <w:rFonts w:eastAsia="標楷體"/>
        </w:rPr>
        <w:t>一</w:t>
      </w:r>
      <w:proofErr w:type="gramEnd"/>
      <w:r>
        <w:rPr>
          <w:rFonts w:eastAsia="標楷體"/>
        </w:rPr>
        <w:t>者，</w:t>
      </w:r>
      <w:r>
        <w:rPr>
          <w:rFonts w:eastAsia="標楷體" w:hint="eastAsia"/>
        </w:rPr>
        <w:t>學校</w:t>
      </w:r>
      <w:r>
        <w:rPr>
          <w:rFonts w:eastAsia="標楷體"/>
        </w:rPr>
        <w:t>得</w:t>
      </w:r>
      <w:proofErr w:type="gramStart"/>
      <w:r>
        <w:rPr>
          <w:rFonts w:eastAsia="標楷體"/>
        </w:rPr>
        <w:t>強制</w:t>
      </w:r>
      <w:r>
        <w:rPr>
          <w:rFonts w:eastAsia="標楷體" w:hint="eastAsia"/>
        </w:rPr>
        <w:t>其</w:t>
      </w:r>
      <w:r>
        <w:rPr>
          <w:rFonts w:eastAsia="標楷體"/>
        </w:rPr>
        <w:t>駛離</w:t>
      </w:r>
      <w:proofErr w:type="gramEnd"/>
      <w:r>
        <w:rPr>
          <w:rFonts w:eastAsia="標楷體"/>
        </w:rPr>
        <w:t>，經</w:t>
      </w:r>
      <w:r>
        <w:rPr>
          <w:rFonts w:eastAsia="標楷體" w:hint="eastAsia"/>
        </w:rPr>
        <w:t>通知</w:t>
      </w:r>
      <w:r>
        <w:rPr>
          <w:rFonts w:eastAsia="標楷體"/>
        </w:rPr>
        <w:t>制止不聽者，永久停止</w:t>
      </w:r>
      <w:r>
        <w:rPr>
          <w:rFonts w:eastAsia="標楷體" w:hint="eastAsia"/>
        </w:rPr>
        <w:t>其</w:t>
      </w:r>
      <w:r>
        <w:rPr>
          <w:rFonts w:eastAsia="標楷體"/>
        </w:rPr>
        <w:t>停車</w:t>
      </w:r>
      <w:r>
        <w:rPr>
          <w:rFonts w:eastAsia="標楷體" w:hint="eastAsia"/>
        </w:rPr>
        <w:t>使用</w:t>
      </w:r>
      <w:r>
        <w:rPr>
          <w:rFonts w:eastAsia="標楷體"/>
        </w:rPr>
        <w:t>之權利。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/>
        </w:rPr>
        <w:t>凡使用複製、變造、偽造或將</w:t>
      </w:r>
      <w:r w:rsidRPr="00980C4E">
        <w:rPr>
          <w:rFonts w:ascii="標楷體" w:eastAsia="標楷體" w:hAnsi="標楷體" w:hint="eastAsia"/>
        </w:rPr>
        <w:t>使用</w:t>
      </w:r>
      <w:r w:rsidRPr="00980C4E">
        <w:rPr>
          <w:rFonts w:ascii="標楷體" w:eastAsia="標楷體" w:hAnsi="標楷體"/>
        </w:rPr>
        <w:t>證借給他人進行複製、變造、偽造使用。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/>
        </w:rPr>
        <w:t>將</w:t>
      </w:r>
      <w:r w:rsidRPr="00980C4E">
        <w:rPr>
          <w:rFonts w:ascii="標楷體" w:eastAsia="標楷體" w:hAnsi="標楷體" w:hint="eastAsia"/>
        </w:rPr>
        <w:t>使用</w:t>
      </w:r>
      <w:r w:rsidRPr="00980C4E">
        <w:rPr>
          <w:rFonts w:ascii="標楷體" w:eastAsia="標楷體" w:hAnsi="標楷體"/>
        </w:rPr>
        <w:t>證轉借他人者或冒用他人之</w:t>
      </w:r>
      <w:r w:rsidRPr="00980C4E">
        <w:rPr>
          <w:rFonts w:ascii="標楷體" w:eastAsia="標楷體" w:hAnsi="標楷體" w:hint="eastAsia"/>
        </w:rPr>
        <w:t>使用</w:t>
      </w:r>
      <w:r w:rsidRPr="00980C4E">
        <w:rPr>
          <w:rFonts w:ascii="標楷體" w:eastAsia="標楷體" w:hAnsi="標楷體"/>
        </w:rPr>
        <w:t>證者。</w:t>
      </w:r>
    </w:p>
    <w:p w:rsidR="000549F7" w:rsidRPr="00980C4E" w:rsidRDefault="000549F7" w:rsidP="00980C4E">
      <w:pPr>
        <w:numPr>
          <w:ilvl w:val="1"/>
          <w:numId w:val="1"/>
        </w:numPr>
        <w:tabs>
          <w:tab w:val="clear" w:pos="870"/>
          <w:tab w:val="num" w:pos="1080"/>
        </w:tabs>
        <w:spacing w:line="400" w:lineRule="exact"/>
        <w:ind w:left="1080" w:hanging="600"/>
        <w:jc w:val="both"/>
        <w:rPr>
          <w:rFonts w:ascii="標楷體" w:eastAsia="標楷體" w:hAnsi="標楷體"/>
        </w:rPr>
      </w:pPr>
      <w:r w:rsidRPr="00980C4E">
        <w:rPr>
          <w:rFonts w:ascii="標楷體" w:eastAsia="標楷體" w:hAnsi="標楷體"/>
        </w:rPr>
        <w:t>進出車輛嚴禁攜帶易燃物、爆裂物及槍枝刀械或其他足以影響公共安全</w:t>
      </w:r>
      <w:r w:rsidRPr="00980C4E">
        <w:rPr>
          <w:rFonts w:ascii="標楷體" w:eastAsia="標楷體" w:hAnsi="標楷體" w:hint="eastAsia"/>
        </w:rPr>
        <w:t>、善良風俗</w:t>
      </w:r>
      <w:r w:rsidRPr="00980C4E">
        <w:rPr>
          <w:rFonts w:ascii="標楷體" w:eastAsia="標楷體" w:hAnsi="標楷體"/>
        </w:rPr>
        <w:t>或停車場設施之違禁品。</w:t>
      </w:r>
    </w:p>
    <w:p w:rsidR="000549F7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eastAsia="標楷體"/>
        </w:rPr>
      </w:pPr>
      <w:r>
        <w:rPr>
          <w:rFonts w:eastAsia="標楷體" w:hint="eastAsia"/>
        </w:rPr>
        <w:t>未依學校規定時間駛離或</w:t>
      </w:r>
      <w:r>
        <w:rPr>
          <w:rFonts w:eastAsia="標楷體"/>
        </w:rPr>
        <w:t>非當期核准停車之車輛</w:t>
      </w:r>
      <w:r>
        <w:rPr>
          <w:rFonts w:eastAsia="標楷體" w:hint="eastAsia"/>
        </w:rPr>
        <w:t>違規停放者，應</w:t>
      </w:r>
      <w:r>
        <w:rPr>
          <w:rFonts w:eastAsia="標楷體"/>
        </w:rPr>
        <w:t>通知限期自行移置，屆期未予處理者，</w:t>
      </w:r>
      <w:r>
        <w:rPr>
          <w:rFonts w:eastAsia="標楷體" w:hint="eastAsia"/>
        </w:rPr>
        <w:t>學校</w:t>
      </w:r>
      <w:r>
        <w:rPr>
          <w:rFonts w:eastAsia="標楷體"/>
        </w:rPr>
        <w:t>得委請外單位強制拖離，</w:t>
      </w:r>
      <w:r>
        <w:rPr>
          <w:rFonts w:eastAsia="標楷體" w:hint="eastAsia"/>
        </w:rPr>
        <w:t>並得向</w:t>
      </w:r>
      <w:r>
        <w:rPr>
          <w:rFonts w:eastAsia="標楷體"/>
        </w:rPr>
        <w:t>車輛</w:t>
      </w:r>
      <w:r>
        <w:rPr>
          <w:rFonts w:eastAsia="標楷體" w:hint="eastAsia"/>
        </w:rPr>
        <w:t>使用者請求支付所需費用</w:t>
      </w:r>
      <w:r>
        <w:rPr>
          <w:rFonts w:eastAsia="標楷體"/>
        </w:rPr>
        <w:t>。</w:t>
      </w:r>
    </w:p>
    <w:p w:rsidR="000549F7" w:rsidRDefault="000549F7" w:rsidP="000549F7">
      <w:pPr>
        <w:spacing w:line="400" w:lineRule="exact"/>
        <w:ind w:leftChars="400" w:left="960"/>
        <w:jc w:val="both"/>
        <w:rPr>
          <w:rFonts w:eastAsia="標楷體"/>
        </w:rPr>
      </w:pPr>
      <w:r>
        <w:rPr>
          <w:rFonts w:eastAsia="標楷體"/>
        </w:rPr>
        <w:t>占用之廢棄車輛</w:t>
      </w:r>
      <w:r>
        <w:rPr>
          <w:rFonts w:eastAsia="標楷體" w:hint="eastAsia"/>
        </w:rPr>
        <w:t>一</w:t>
      </w:r>
      <w:r>
        <w:rPr>
          <w:rFonts w:eastAsia="標楷體"/>
        </w:rPr>
        <w:t>經</w:t>
      </w:r>
      <w:r>
        <w:rPr>
          <w:rFonts w:eastAsia="標楷體" w:hint="eastAsia"/>
        </w:rPr>
        <w:t>發現，由學校通報環保單位依相關規定處理</w:t>
      </w:r>
      <w:r>
        <w:rPr>
          <w:rFonts w:eastAsia="標楷體"/>
        </w:rPr>
        <w:t>。</w:t>
      </w:r>
    </w:p>
    <w:p w:rsidR="000549F7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學校</w:t>
      </w:r>
      <w:r>
        <w:rPr>
          <w:rFonts w:eastAsia="標楷體"/>
        </w:rPr>
        <w:t>僅提供停車</w:t>
      </w:r>
      <w:r>
        <w:rPr>
          <w:rFonts w:eastAsia="標楷體" w:hint="eastAsia"/>
        </w:rPr>
        <w:t>使用</w:t>
      </w:r>
      <w:r>
        <w:rPr>
          <w:rFonts w:eastAsia="標楷體"/>
        </w:rPr>
        <w:t>，不負保管</w:t>
      </w:r>
      <w:r>
        <w:rPr>
          <w:rFonts w:eastAsia="標楷體" w:hint="eastAsia"/>
        </w:rPr>
        <w:t>及賠償</w:t>
      </w:r>
      <w:r>
        <w:rPr>
          <w:rFonts w:eastAsia="標楷體"/>
        </w:rPr>
        <w:t>責任，</w:t>
      </w:r>
      <w:r>
        <w:rPr>
          <w:rFonts w:eastAsia="標楷體" w:hint="eastAsia"/>
        </w:rPr>
        <w:t>並具結切結書</w:t>
      </w:r>
      <w:r>
        <w:rPr>
          <w:rFonts w:eastAsia="標楷體"/>
        </w:rPr>
        <w:t>。若於</w:t>
      </w:r>
      <w:r>
        <w:rPr>
          <w:rFonts w:eastAsia="標楷體" w:hint="eastAsia"/>
        </w:rPr>
        <w:t>學校</w:t>
      </w:r>
      <w:r>
        <w:rPr>
          <w:rFonts w:eastAsia="標楷體"/>
        </w:rPr>
        <w:t>內發生意外事故，因而損及</w:t>
      </w:r>
      <w:r>
        <w:rPr>
          <w:rFonts w:eastAsia="標楷體" w:hint="eastAsia"/>
        </w:rPr>
        <w:t>學校</w:t>
      </w:r>
      <w:r>
        <w:rPr>
          <w:rFonts w:eastAsia="標楷體"/>
        </w:rPr>
        <w:t>建築及設備時，</w:t>
      </w:r>
      <w:r>
        <w:rPr>
          <w:rFonts w:eastAsia="標楷體" w:hint="eastAsia"/>
        </w:rPr>
        <w:t>學校得向</w:t>
      </w:r>
      <w:r>
        <w:rPr>
          <w:rFonts w:eastAsia="標楷體"/>
        </w:rPr>
        <w:t>肇事者</w:t>
      </w:r>
      <w:r>
        <w:rPr>
          <w:rFonts w:ascii="標楷體" w:eastAsia="標楷體" w:hAnsi="標楷體" w:hint="eastAsia"/>
        </w:rPr>
        <w:t>訴請損害</w:t>
      </w:r>
      <w:r>
        <w:rPr>
          <w:rFonts w:ascii="標楷體" w:eastAsia="標楷體" w:hAnsi="標楷體"/>
        </w:rPr>
        <w:t>賠償。</w:t>
      </w:r>
      <w:r>
        <w:rPr>
          <w:rFonts w:ascii="標楷體" w:eastAsia="標楷體" w:hAnsi="標楷體" w:hint="eastAsia"/>
        </w:rPr>
        <w:t>若屬車輛使用者間之損害賠償，由當事人自行解決。</w:t>
      </w:r>
    </w:p>
    <w:p w:rsidR="000549F7" w:rsidRDefault="000549F7" w:rsidP="000549F7">
      <w:pPr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承租車輛進入</w:t>
      </w:r>
      <w:r w:rsidR="001F6C74">
        <w:rPr>
          <w:rFonts w:eastAsia="標楷體" w:hint="eastAsia"/>
        </w:rPr>
        <w:t>校園時應</w:t>
      </w:r>
      <w:r>
        <w:rPr>
          <w:rFonts w:eastAsia="標楷體" w:hint="eastAsia"/>
        </w:rPr>
        <w:t>減速慢行，</w:t>
      </w:r>
      <w:r w:rsidR="001F6C74">
        <w:rPr>
          <w:rFonts w:eastAsia="標楷體" w:hint="eastAsia"/>
        </w:rPr>
        <w:t>聽從警衛、保全人員及導護志工指示；如於校園中倒車</w:t>
      </w:r>
      <w:r w:rsidR="00334FEA">
        <w:rPr>
          <w:rFonts w:eastAsia="標楷體" w:hint="eastAsia"/>
        </w:rPr>
        <w:t>及迴車</w:t>
      </w:r>
      <w:r w:rsidR="001F6C74">
        <w:rPr>
          <w:rFonts w:eastAsia="標楷體" w:hint="eastAsia"/>
        </w:rPr>
        <w:t>，則必須通知警衛及保全人員協助，以維校園安全</w:t>
      </w:r>
      <w:r>
        <w:rPr>
          <w:rFonts w:ascii="標楷體" w:eastAsia="標楷體" w:hAnsi="標楷體" w:hint="eastAsia"/>
        </w:rPr>
        <w:t>。</w:t>
      </w:r>
    </w:p>
    <w:p w:rsidR="000549F7" w:rsidRDefault="000549F7" w:rsidP="006429D8">
      <w:pPr>
        <w:numPr>
          <w:ilvl w:val="0"/>
          <w:numId w:val="1"/>
        </w:numPr>
        <w:tabs>
          <w:tab w:val="clear" w:pos="960"/>
          <w:tab w:val="num" w:pos="1418"/>
        </w:tabs>
        <w:spacing w:line="400" w:lineRule="exact"/>
        <w:ind w:left="1077" w:hanging="107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本校保留部分公務停車位供公務使用，未經事先申請許可不得佔用，公務停車</w:t>
      </w:r>
      <w:proofErr w:type="gramStart"/>
      <w:r>
        <w:rPr>
          <w:rFonts w:ascii="標楷體" w:eastAsia="標楷體" w:hAnsi="標楷體" w:hint="eastAsia"/>
        </w:rPr>
        <w:t>以乙日為限</w:t>
      </w:r>
      <w:proofErr w:type="gramEnd"/>
      <w:r>
        <w:rPr>
          <w:rFonts w:ascii="標楷體" w:eastAsia="標楷體" w:hAnsi="標楷體" w:hint="eastAsia"/>
        </w:rPr>
        <w:t>，若因公務特殊需要連續使用，必須檢附相關資料簽請校長核可後使用。</w:t>
      </w:r>
    </w:p>
    <w:p w:rsidR="00C57745" w:rsidRDefault="00C57745" w:rsidP="00C57745">
      <w:pPr>
        <w:numPr>
          <w:ilvl w:val="0"/>
          <w:numId w:val="1"/>
        </w:numPr>
        <w:spacing w:line="400" w:lineRule="exact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本管理</w:t>
      </w:r>
      <w:r w:rsidR="009949FA" w:rsidRPr="00015ED7">
        <w:rPr>
          <w:rFonts w:ascii="標楷體" w:eastAsia="標楷體" w:hAnsi="標楷體" w:hint="eastAsia"/>
          <w:b/>
          <w:color w:val="FF0000"/>
        </w:rPr>
        <w:t>要點</w:t>
      </w:r>
      <w:r>
        <w:rPr>
          <w:rFonts w:ascii="標楷體" w:eastAsia="標楷體" w:hAnsi="標楷體" w:hint="eastAsia"/>
        </w:rPr>
        <w:t>相關人員，依序為</w:t>
      </w:r>
      <w:r w:rsidRPr="00980C4E">
        <w:rPr>
          <w:rFonts w:ascii="標楷體" w:eastAsia="標楷體" w:hAnsi="標楷體" w:hint="eastAsia"/>
          <w:b/>
          <w:color w:val="FF0000"/>
        </w:rPr>
        <w:t>警衛</w:t>
      </w:r>
      <w:r w:rsidR="009949FA" w:rsidRPr="00980C4E">
        <w:rPr>
          <w:rFonts w:ascii="標楷體" w:eastAsia="標楷體" w:hAnsi="標楷體" w:hint="eastAsia"/>
          <w:b/>
          <w:color w:val="FF0000"/>
        </w:rPr>
        <w:t>或</w:t>
      </w:r>
      <w:r w:rsidRPr="00980C4E">
        <w:rPr>
          <w:rFonts w:ascii="標楷體" w:eastAsia="標楷體" w:hAnsi="標楷體" w:hint="eastAsia"/>
          <w:b/>
          <w:color w:val="FF0000"/>
        </w:rPr>
        <w:t>保全人員、事務組長、總務主任</w:t>
      </w:r>
      <w:r>
        <w:rPr>
          <w:rFonts w:ascii="標楷體" w:eastAsia="標楷體" w:hAnsi="標楷體" w:hint="eastAsia"/>
        </w:rPr>
        <w:t>。</w:t>
      </w:r>
    </w:p>
    <w:p w:rsidR="000549F7" w:rsidRDefault="000549F7" w:rsidP="006429D8">
      <w:pPr>
        <w:numPr>
          <w:ilvl w:val="0"/>
          <w:numId w:val="1"/>
        </w:numPr>
        <w:tabs>
          <w:tab w:val="clear" w:pos="960"/>
          <w:tab w:val="num" w:pos="1418"/>
        </w:tabs>
        <w:spacing w:line="400" w:lineRule="exact"/>
        <w:ind w:left="1077" w:hanging="1077"/>
        <w:jc w:val="both"/>
        <w:rPr>
          <w:rFonts w:eastAsia="標楷體"/>
        </w:rPr>
      </w:pPr>
      <w:r>
        <w:rPr>
          <w:rFonts w:eastAsia="標楷體" w:hint="eastAsia"/>
        </w:rPr>
        <w:t>本管理</w:t>
      </w:r>
      <w:r w:rsidR="009949FA" w:rsidRPr="00015ED7">
        <w:rPr>
          <w:rFonts w:ascii="標楷體" w:eastAsia="標楷體" w:hAnsi="標楷體" w:hint="eastAsia"/>
          <w:b/>
          <w:color w:val="FF0000"/>
        </w:rPr>
        <w:t>要點</w:t>
      </w:r>
      <w:r>
        <w:rPr>
          <w:rFonts w:eastAsia="標楷體" w:hint="eastAsia"/>
        </w:rPr>
        <w:t>如有未盡事宜，依相關規定辦理</w:t>
      </w:r>
      <w:r w:rsidR="006429D8">
        <w:rPr>
          <w:rFonts w:eastAsia="標楷體" w:hint="eastAsia"/>
        </w:rPr>
        <w:t>。</w:t>
      </w:r>
      <w:r w:rsidR="009949FA" w:rsidRPr="009949FA">
        <w:rPr>
          <w:rFonts w:eastAsia="標楷體" w:hint="eastAsia"/>
          <w:b/>
          <w:color w:val="FF0000"/>
        </w:rPr>
        <w:t>或</w:t>
      </w:r>
      <w:r w:rsidR="00980C4E">
        <w:rPr>
          <w:rFonts w:eastAsia="標楷體" w:hint="eastAsia"/>
          <w:b/>
          <w:color w:val="FF0000"/>
        </w:rPr>
        <w:t>由</w:t>
      </w:r>
      <w:r w:rsidR="006429D8">
        <w:rPr>
          <w:rFonts w:eastAsia="標楷體" w:hint="eastAsia"/>
          <w:b/>
          <w:color w:val="FF0000"/>
        </w:rPr>
        <w:t>本管理要點</w:t>
      </w:r>
      <w:r w:rsidR="00980C4E">
        <w:rPr>
          <w:rFonts w:eastAsia="標楷體" w:hint="eastAsia"/>
          <w:b/>
          <w:color w:val="FF0000"/>
        </w:rPr>
        <w:t>相關</w:t>
      </w:r>
      <w:r w:rsidR="006429D8">
        <w:rPr>
          <w:rFonts w:eastAsia="標楷體" w:hint="eastAsia"/>
          <w:b/>
          <w:color w:val="FF0000"/>
        </w:rPr>
        <w:t>人員</w:t>
      </w:r>
      <w:r w:rsidR="00980C4E">
        <w:rPr>
          <w:rFonts w:eastAsia="標楷體" w:hint="eastAsia"/>
          <w:b/>
          <w:color w:val="FF0000"/>
        </w:rPr>
        <w:t>、各處室主任及依</w:t>
      </w:r>
      <w:r w:rsidR="006429D8">
        <w:rPr>
          <w:rFonts w:eastAsia="標楷體" w:hint="eastAsia"/>
          <w:b/>
          <w:color w:val="FF0000"/>
        </w:rPr>
        <w:t>本要點第三條第一款之規定繳費同仁組成</w:t>
      </w:r>
      <w:r w:rsidR="009949FA" w:rsidRPr="009949FA">
        <w:rPr>
          <w:rFonts w:eastAsia="標楷體" w:hint="eastAsia"/>
          <w:b/>
          <w:color w:val="FF0000"/>
        </w:rPr>
        <w:t>停車管理委員會</w:t>
      </w:r>
      <w:r w:rsidR="006429D8">
        <w:rPr>
          <w:rFonts w:eastAsia="標楷體" w:hint="eastAsia"/>
          <w:b/>
          <w:color w:val="FF0000"/>
        </w:rPr>
        <w:t>，共同</w:t>
      </w:r>
      <w:r w:rsidR="009949FA" w:rsidRPr="009949FA">
        <w:rPr>
          <w:rFonts w:eastAsia="標楷體" w:hint="eastAsia"/>
          <w:b/>
          <w:color w:val="FF0000"/>
        </w:rPr>
        <w:t>決議之。</w:t>
      </w:r>
    </w:p>
    <w:p w:rsidR="00EA1905" w:rsidRPr="003E6BB0" w:rsidRDefault="000549F7" w:rsidP="006429D8">
      <w:pPr>
        <w:numPr>
          <w:ilvl w:val="0"/>
          <w:numId w:val="1"/>
        </w:numPr>
        <w:tabs>
          <w:tab w:val="clear" w:pos="960"/>
          <w:tab w:val="num" w:pos="1418"/>
        </w:tabs>
        <w:spacing w:line="400" w:lineRule="exact"/>
        <w:ind w:left="1077" w:hanging="1077"/>
        <w:jc w:val="both"/>
        <w:rPr>
          <w:rFonts w:eastAsia="標楷體"/>
        </w:rPr>
      </w:pPr>
      <w:r w:rsidRPr="006429D8">
        <w:rPr>
          <w:rFonts w:eastAsia="標楷體" w:hint="eastAsia"/>
        </w:rPr>
        <w:t>本管理</w:t>
      </w:r>
      <w:r w:rsidR="009949FA" w:rsidRPr="00015ED7">
        <w:rPr>
          <w:rFonts w:ascii="標楷體" w:eastAsia="標楷體" w:hAnsi="標楷體" w:hint="eastAsia"/>
          <w:b/>
          <w:color w:val="FF0000"/>
        </w:rPr>
        <w:t>要點</w:t>
      </w:r>
      <w:r w:rsidRPr="006429D8">
        <w:rPr>
          <w:rFonts w:eastAsia="標楷體" w:hint="eastAsia"/>
        </w:rPr>
        <w:t>經</w:t>
      </w:r>
      <w:r w:rsidR="00C57745" w:rsidRPr="006429D8">
        <w:rPr>
          <w:rFonts w:eastAsia="標楷體" w:hint="eastAsia"/>
        </w:rPr>
        <w:t>校務會議決議通過後</w:t>
      </w:r>
      <w:r w:rsidR="0032190C" w:rsidRPr="006429D8">
        <w:rPr>
          <w:rFonts w:eastAsia="標楷體" w:hint="eastAsia"/>
        </w:rPr>
        <w:t>實</w:t>
      </w:r>
      <w:r w:rsidRPr="006429D8">
        <w:rPr>
          <w:rFonts w:eastAsia="標楷體" w:hint="eastAsia"/>
        </w:rPr>
        <w:t>施</w:t>
      </w:r>
      <w:r w:rsidR="0032190C" w:rsidRPr="006429D8">
        <w:rPr>
          <w:rFonts w:eastAsia="標楷體" w:hint="eastAsia"/>
        </w:rPr>
        <w:t>；</w:t>
      </w:r>
      <w:r w:rsidRPr="006429D8">
        <w:rPr>
          <w:rFonts w:eastAsia="標楷體" w:hint="eastAsia"/>
        </w:rPr>
        <w:t>修正時</w:t>
      </w:r>
      <w:r w:rsidR="00C57745" w:rsidRPr="006429D8">
        <w:rPr>
          <w:rFonts w:eastAsia="標楷體" w:hint="eastAsia"/>
        </w:rPr>
        <w:t>，得</w:t>
      </w:r>
      <w:r w:rsidR="006429D8" w:rsidRPr="006429D8">
        <w:rPr>
          <w:rFonts w:eastAsia="標楷體" w:hint="eastAsia"/>
        </w:rPr>
        <w:t>由</w:t>
      </w:r>
      <w:r w:rsidR="006429D8" w:rsidRPr="003E6BB0">
        <w:rPr>
          <w:rFonts w:eastAsia="標楷體" w:hint="eastAsia"/>
          <w:b/>
          <w:color w:val="FF0000"/>
        </w:rPr>
        <w:t>停車管理委員會決議後</w:t>
      </w:r>
      <w:r w:rsidR="006429D8" w:rsidRPr="003E6BB0">
        <w:rPr>
          <w:rFonts w:eastAsia="標楷體" w:hint="eastAsia"/>
        </w:rPr>
        <w:t>，</w:t>
      </w:r>
      <w:r w:rsidR="00C57745" w:rsidRPr="006429D8">
        <w:rPr>
          <w:rFonts w:eastAsia="標楷體" w:hint="eastAsia"/>
        </w:rPr>
        <w:t>陳請</w:t>
      </w:r>
      <w:r w:rsidR="00C57745" w:rsidRPr="006429D8">
        <w:rPr>
          <w:rFonts w:eastAsia="標楷體" w:hint="eastAsia"/>
        </w:rPr>
        <w:t xml:space="preserve"> </w:t>
      </w:r>
      <w:r w:rsidR="00C57745" w:rsidRPr="006429D8">
        <w:rPr>
          <w:rFonts w:eastAsia="標楷體" w:hint="eastAsia"/>
        </w:rPr>
        <w:t>校長核可後施行</w:t>
      </w:r>
      <w:r w:rsidRPr="006429D8">
        <w:rPr>
          <w:rFonts w:eastAsia="標楷體" w:hint="eastAsia"/>
        </w:rPr>
        <w:t>。</w:t>
      </w:r>
    </w:p>
    <w:p w:rsidR="003E6BB0" w:rsidRPr="003E6BB0" w:rsidRDefault="003E6BB0" w:rsidP="003E6BB0">
      <w:pPr>
        <w:snapToGrid w:val="0"/>
        <w:rPr>
          <w:rFonts w:ascii="標楷體" w:eastAsia="標楷體" w:hAnsi="標楷體" w:hint="eastAsia"/>
          <w:sz w:val="16"/>
          <w:szCs w:val="16"/>
        </w:rPr>
      </w:pPr>
    </w:p>
    <w:p w:rsidR="004E2C1E" w:rsidRDefault="004E2C1E" w:rsidP="004E2C1E">
      <w:r>
        <w:rPr>
          <w:rFonts w:ascii="標楷體" w:eastAsia="標楷體" w:hAnsi="標楷體" w:hint="eastAsia"/>
        </w:rPr>
        <w:t>附件一</w:t>
      </w:r>
    </w:p>
    <w:p w:rsidR="004E2C1E" w:rsidRDefault="004E2C1E" w:rsidP="004E2C1E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8D4903">
        <w:rPr>
          <w:rFonts w:ascii="標楷體" w:eastAsia="標楷體" w:hAnsi="標楷體" w:hint="eastAsia"/>
          <w:sz w:val="32"/>
          <w:szCs w:val="32"/>
        </w:rPr>
        <w:t>臺北市大安區金華國民小學自用小客車</w:t>
      </w:r>
      <w:r>
        <w:rPr>
          <w:rFonts w:ascii="標楷體" w:eastAsia="標楷體" w:hAnsi="標楷體" w:hint="eastAsia"/>
          <w:sz w:val="32"/>
          <w:szCs w:val="32"/>
        </w:rPr>
        <w:t>學</w:t>
      </w:r>
      <w:r w:rsidRPr="0032190C">
        <w:rPr>
          <w:rFonts w:ascii="標楷體" w:eastAsia="標楷體" w:hAnsi="標楷體" w:hint="eastAsia"/>
          <w:sz w:val="32"/>
          <w:szCs w:val="32"/>
        </w:rPr>
        <w:t>期</w:t>
      </w:r>
      <w:r w:rsidRPr="008D4903">
        <w:rPr>
          <w:rFonts w:ascii="標楷體" w:eastAsia="標楷體" w:hAnsi="標楷體" w:hint="eastAsia"/>
          <w:sz w:val="32"/>
          <w:szCs w:val="32"/>
        </w:rPr>
        <w:t>停車需求</w:t>
      </w:r>
      <w:r>
        <w:rPr>
          <w:rFonts w:ascii="標楷體" w:eastAsia="標楷體" w:hAnsi="標楷體" w:hint="eastAsia"/>
          <w:sz w:val="32"/>
          <w:szCs w:val="32"/>
        </w:rPr>
        <w:t>申請書</w:t>
      </w:r>
    </w:p>
    <w:tbl>
      <w:tblPr>
        <w:tblStyle w:val="a5"/>
        <w:tblpPr w:leftFromText="180" w:rightFromText="180" w:vertAnchor="text" w:horzAnchor="margin" w:tblpY="138"/>
        <w:tblW w:w="9889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668"/>
        <w:gridCol w:w="1559"/>
        <w:gridCol w:w="1843"/>
        <w:gridCol w:w="2268"/>
        <w:gridCol w:w="2551"/>
      </w:tblGrid>
      <w:tr w:rsidR="004E2C1E" w:rsidRPr="004E2C1E" w:rsidTr="004E2C1E">
        <w:tc>
          <w:tcPr>
            <w:tcW w:w="1668" w:type="dxa"/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職稱或班級</w:t>
            </w:r>
          </w:p>
        </w:tc>
        <w:tc>
          <w:tcPr>
            <w:tcW w:w="1559" w:type="dxa"/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姓名</w:t>
            </w:r>
          </w:p>
        </w:tc>
        <w:tc>
          <w:tcPr>
            <w:tcW w:w="1843" w:type="dxa"/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車號</w:t>
            </w:r>
          </w:p>
        </w:tc>
        <w:tc>
          <w:tcPr>
            <w:tcW w:w="2268" w:type="dxa"/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廠牌</w:t>
            </w:r>
          </w:p>
        </w:tc>
        <w:tc>
          <w:tcPr>
            <w:tcW w:w="2551" w:type="dxa"/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排氣量</w:t>
            </w:r>
          </w:p>
        </w:tc>
      </w:tr>
      <w:tr w:rsidR="004E2C1E" w:rsidRPr="004E2C1E" w:rsidTr="004E2C1E">
        <w:tc>
          <w:tcPr>
            <w:tcW w:w="1668" w:type="dxa"/>
            <w:tcBorders>
              <w:bottom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bottom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bottom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bottom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tcBorders>
              <w:bottom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4E2C1E" w:rsidRPr="004E2C1E" w:rsidTr="004E2C1E">
        <w:tc>
          <w:tcPr>
            <w:tcW w:w="3227" w:type="dxa"/>
            <w:gridSpan w:val="2"/>
            <w:tcBorders>
              <w:top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車主</w:t>
            </w:r>
          </w:p>
        </w:tc>
        <w:tc>
          <w:tcPr>
            <w:tcW w:w="4111" w:type="dxa"/>
            <w:gridSpan w:val="2"/>
            <w:tcBorders>
              <w:top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停放時段</w:t>
            </w:r>
          </w:p>
        </w:tc>
        <w:tc>
          <w:tcPr>
            <w:tcW w:w="2551" w:type="dxa"/>
            <w:tcBorders>
              <w:top w:val="double" w:sz="12" w:space="0" w:color="auto"/>
            </w:tcBorders>
          </w:tcPr>
          <w:p w:rsidR="004E2C1E" w:rsidRPr="004E2C1E" w:rsidRDefault="004E2C1E" w:rsidP="004E2C1E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E2C1E">
              <w:rPr>
                <w:rFonts w:ascii="標楷體" w:eastAsia="標楷體" w:hAnsi="標楷體" w:hint="eastAsia"/>
                <w:b/>
                <w:szCs w:val="24"/>
              </w:rPr>
              <w:t>其他需求</w:t>
            </w:r>
          </w:p>
        </w:tc>
      </w:tr>
      <w:tr w:rsidR="004E2C1E" w:rsidRPr="004E2C1E" w:rsidTr="004E2C1E">
        <w:tc>
          <w:tcPr>
            <w:tcW w:w="3227" w:type="dxa"/>
            <w:gridSpan w:val="2"/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4E2C1E">
              <w:rPr>
                <w:rFonts w:ascii="標楷體" w:eastAsia="標楷體" w:hAnsi="標楷體" w:hint="eastAsia"/>
                <w:szCs w:val="24"/>
              </w:rPr>
              <w:t>□本人</w:t>
            </w:r>
          </w:p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4E2C1E">
              <w:rPr>
                <w:rFonts w:ascii="標楷體" w:eastAsia="標楷體" w:hAnsi="標楷體" w:hint="eastAsia"/>
                <w:szCs w:val="24"/>
              </w:rPr>
              <w:t>□配偶</w:t>
            </w:r>
          </w:p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4E2C1E">
              <w:rPr>
                <w:rFonts w:ascii="標楷體" w:eastAsia="標楷體" w:hAnsi="標楷體" w:hint="eastAsia"/>
                <w:szCs w:val="24"/>
              </w:rPr>
              <w:t>□其他【              】</w:t>
            </w:r>
          </w:p>
        </w:tc>
        <w:tc>
          <w:tcPr>
            <w:tcW w:w="4111" w:type="dxa"/>
            <w:gridSpan w:val="2"/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4E2C1E">
              <w:rPr>
                <w:rFonts w:ascii="標楷體" w:eastAsia="標楷體" w:hAnsi="標楷體" w:hint="eastAsia"/>
                <w:szCs w:val="24"/>
              </w:rPr>
              <w:t>□每天</w:t>
            </w:r>
          </w:p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4E2C1E">
              <w:rPr>
                <w:rFonts w:ascii="標楷體" w:eastAsia="標楷體" w:hAnsi="標楷體" w:hint="eastAsia"/>
                <w:szCs w:val="24"/>
              </w:rPr>
              <w:t>□固定時段【一、二、三、四、五】</w:t>
            </w:r>
          </w:p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4E2C1E">
              <w:rPr>
                <w:rFonts w:ascii="標楷體" w:eastAsia="標楷體" w:hAnsi="標楷體" w:hint="eastAsia"/>
                <w:szCs w:val="24"/>
              </w:rPr>
              <w:t>□不定時</w:t>
            </w:r>
          </w:p>
        </w:tc>
        <w:tc>
          <w:tcPr>
            <w:tcW w:w="2551" w:type="dxa"/>
          </w:tcPr>
          <w:p w:rsidR="004E2C1E" w:rsidRPr="004E2C1E" w:rsidRDefault="004E2C1E" w:rsidP="004E2C1E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p w:rsidR="0032190C" w:rsidRPr="0032190C" w:rsidRDefault="004E2C1E">
      <w:r w:rsidRPr="004E2C1E">
        <w:rPr>
          <w:rFonts w:ascii="標楷體" w:eastAsia="標楷體" w:hAnsi="標楷體" w:hint="eastAsia"/>
        </w:rPr>
        <w:t xml:space="preserve">申請日期：    年 </w:t>
      </w:r>
      <w:r w:rsidR="00800F87">
        <w:rPr>
          <w:rFonts w:ascii="標楷體" w:eastAsia="標楷體" w:hAnsi="標楷體" w:hint="eastAsia"/>
        </w:rPr>
        <w:t xml:space="preserve"> </w:t>
      </w:r>
      <w:r w:rsidRPr="004E2C1E">
        <w:rPr>
          <w:rFonts w:ascii="標楷體" w:eastAsia="標楷體" w:hAnsi="標楷體" w:hint="eastAsia"/>
        </w:rPr>
        <w:t xml:space="preserve">  月</w:t>
      </w:r>
      <w:r w:rsidR="00800F87">
        <w:rPr>
          <w:rFonts w:ascii="標楷體" w:eastAsia="標楷體" w:hAnsi="標楷體" w:hint="eastAsia"/>
        </w:rPr>
        <w:t xml:space="preserve"> </w:t>
      </w:r>
      <w:r w:rsidRPr="004E2C1E">
        <w:rPr>
          <w:rFonts w:ascii="標楷體" w:eastAsia="標楷體" w:hAnsi="標楷體" w:hint="eastAsia"/>
        </w:rPr>
        <w:t xml:space="preserve">   日                          編號：</w:t>
      </w:r>
    </w:p>
    <w:sectPr w:rsidR="0032190C" w:rsidRPr="0032190C" w:rsidSect="000549F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81B" w:rsidRDefault="001A581B" w:rsidP="00334FEA">
      <w:r>
        <w:separator/>
      </w:r>
    </w:p>
  </w:endnote>
  <w:endnote w:type="continuationSeparator" w:id="0">
    <w:p w:rsidR="001A581B" w:rsidRDefault="001A581B" w:rsidP="00334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81B" w:rsidRDefault="001A581B" w:rsidP="00334FEA">
      <w:r>
        <w:separator/>
      </w:r>
    </w:p>
  </w:footnote>
  <w:footnote w:type="continuationSeparator" w:id="0">
    <w:p w:rsidR="001A581B" w:rsidRDefault="001A581B" w:rsidP="00334F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E6681"/>
    <w:multiLevelType w:val="hybridMultilevel"/>
    <w:tmpl w:val="43C684CC"/>
    <w:lvl w:ilvl="0" w:tplc="E23A5B9C">
      <w:start w:val="1"/>
      <w:numFmt w:val="taiwaneseCountingThousand"/>
      <w:lvlText w:val="第%1條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tabs>
          <w:tab w:val="num" w:pos="870"/>
        </w:tabs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49F7"/>
    <w:rsid w:val="00015ED7"/>
    <w:rsid w:val="000549F7"/>
    <w:rsid w:val="00090D8E"/>
    <w:rsid w:val="000E07C3"/>
    <w:rsid w:val="001A581B"/>
    <w:rsid w:val="001E4A8A"/>
    <w:rsid w:val="001F6C74"/>
    <w:rsid w:val="00301BA3"/>
    <w:rsid w:val="0032190C"/>
    <w:rsid w:val="00334FEA"/>
    <w:rsid w:val="003E6BB0"/>
    <w:rsid w:val="0046243F"/>
    <w:rsid w:val="004E2C1E"/>
    <w:rsid w:val="004F1300"/>
    <w:rsid w:val="00512B38"/>
    <w:rsid w:val="006429D8"/>
    <w:rsid w:val="00800F87"/>
    <w:rsid w:val="008E466E"/>
    <w:rsid w:val="0092020E"/>
    <w:rsid w:val="00936259"/>
    <w:rsid w:val="00980C4E"/>
    <w:rsid w:val="009949FA"/>
    <w:rsid w:val="00A96C0A"/>
    <w:rsid w:val="00C57745"/>
    <w:rsid w:val="00CC7A7C"/>
    <w:rsid w:val="00E303D1"/>
    <w:rsid w:val="00EA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標楷體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F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49F7"/>
    <w:pPr>
      <w:ind w:left="900"/>
    </w:pPr>
    <w:rPr>
      <w:rFonts w:eastAsia="標楷體"/>
      <w:sz w:val="32"/>
      <w:szCs w:val="20"/>
    </w:rPr>
  </w:style>
  <w:style w:type="character" w:customStyle="1" w:styleId="a4">
    <w:name w:val="本文縮排 字元"/>
    <w:basedOn w:val="a0"/>
    <w:link w:val="a3"/>
    <w:rsid w:val="000549F7"/>
    <w:rPr>
      <w:rFonts w:ascii="Times New Roman" w:hAnsi="Times New Roman" w:cs="Times New Roman"/>
      <w:sz w:val="32"/>
      <w:szCs w:val="20"/>
    </w:rPr>
  </w:style>
  <w:style w:type="table" w:styleId="a5">
    <w:name w:val="Table Grid"/>
    <w:basedOn w:val="a1"/>
    <w:uiPriority w:val="59"/>
    <w:rsid w:val="0032190C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3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334FEA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33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334FE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tsao</dc:creator>
  <cp:keywords/>
  <dc:description/>
  <cp:lastModifiedBy>tsao</cp:lastModifiedBy>
  <cp:revision>6</cp:revision>
  <cp:lastPrinted>2014-01-20T08:28:00Z</cp:lastPrinted>
  <dcterms:created xsi:type="dcterms:W3CDTF">2013-10-25T00:32:00Z</dcterms:created>
  <dcterms:modified xsi:type="dcterms:W3CDTF">2014-01-20T08:30:00Z</dcterms:modified>
</cp:coreProperties>
</file>